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455748" w:rsidRDefault="000E3C30" w:rsidP="003F046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Starbuck’s </w:t>
      </w:r>
      <w:r w:rsidR="003F0467">
        <w:rPr>
          <w:rFonts w:ascii="Times New Roman" w:hAnsi="Times New Roman" w:cs="Times New Roman"/>
          <w:color w:val="000000" w:themeColor="text1"/>
          <w:sz w:val="24"/>
          <w:szCs w:val="24"/>
          <w:shd w:val="clear" w:color="auto" w:fill="FFFFFF"/>
        </w:rPr>
        <w:t>Strategic A</w:t>
      </w:r>
      <w:r w:rsidR="005F691E">
        <w:rPr>
          <w:rFonts w:ascii="Times New Roman" w:hAnsi="Times New Roman" w:cs="Times New Roman"/>
          <w:color w:val="000000" w:themeColor="text1"/>
          <w:sz w:val="24"/>
          <w:szCs w:val="24"/>
          <w:shd w:val="clear" w:color="auto" w:fill="FFFFFF"/>
        </w:rPr>
        <w:t xml:space="preserve">nalysis </w:t>
      </w:r>
      <w:r w:rsidR="003F0467">
        <w:rPr>
          <w:rFonts w:ascii="Times New Roman" w:hAnsi="Times New Roman" w:cs="Times New Roman"/>
          <w:color w:val="000000" w:themeColor="text1"/>
          <w:sz w:val="24"/>
          <w:szCs w:val="24"/>
          <w:shd w:val="clear" w:color="auto" w:fill="FFFFFF"/>
        </w:rPr>
        <w:t xml:space="preserve">  </w:t>
      </w:r>
    </w:p>
    <w:p w:rsidR="003F0467" w:rsidRPr="009416E6" w:rsidRDefault="003F0467" w:rsidP="003F046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Roderick Taylor</w:t>
      </w:r>
    </w:p>
    <w:p w:rsidR="00455748" w:rsidRPr="009416E6" w:rsidRDefault="003F0467" w:rsidP="00EB2124">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BUS 599 Strategic Management</w:t>
      </w:r>
    </w:p>
    <w:p w:rsidR="00511D3B" w:rsidRDefault="003F0467" w:rsidP="00EB2124">
      <w:pPr>
        <w:spacing w:line="480" w:lineRule="auto"/>
        <w:jc w:val="center"/>
        <w:rPr>
          <w:rFonts w:ascii="Times New Roman" w:hAnsi="Times New Roman" w:cs="Times New Roman"/>
          <w:sz w:val="24"/>
          <w:szCs w:val="24"/>
        </w:rPr>
      </w:pPr>
      <w:r>
        <w:rPr>
          <w:rFonts w:ascii="Times New Roman" w:hAnsi="Times New Roman" w:cs="Times New Roman"/>
          <w:sz w:val="24"/>
          <w:szCs w:val="24"/>
        </w:rPr>
        <w:t>24 October 2018</w:t>
      </w:r>
    </w:p>
    <w:p w:rsidR="003F0467" w:rsidRDefault="003F0467" w:rsidP="00EB2124">
      <w:pPr>
        <w:spacing w:line="480" w:lineRule="auto"/>
        <w:jc w:val="center"/>
        <w:rPr>
          <w:rFonts w:ascii="Times New Roman" w:hAnsi="Times New Roman" w:cs="Times New Roman"/>
          <w:sz w:val="24"/>
          <w:szCs w:val="24"/>
        </w:rPr>
      </w:pPr>
    </w:p>
    <w:p w:rsidR="00CC0AD7" w:rsidRDefault="00CC0AD7" w:rsidP="00EB2124">
      <w:pPr>
        <w:spacing w:line="480" w:lineRule="auto"/>
        <w:jc w:val="center"/>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EB2124" w:rsidRPr="003F0467" w:rsidRDefault="00EB2124" w:rsidP="00EB2124">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lastRenderedPageBreak/>
        <w:t>Organization’s history</w:t>
      </w:r>
    </w:p>
    <w:p w:rsidR="00EB2124" w:rsidRDefault="00EB2124" w:rsidP="00EB2124">
      <w:pPr>
        <w:spacing w:line="480" w:lineRule="auto"/>
        <w:rPr>
          <w:rFonts w:ascii="Times New Roman" w:hAnsi="Times New Roman" w:cs="Times New Roman"/>
          <w:sz w:val="24"/>
          <w:szCs w:val="24"/>
        </w:rPr>
      </w:pPr>
      <w:r>
        <w:rPr>
          <w:rFonts w:ascii="Times New Roman" w:hAnsi="Times New Roman" w:cs="Times New Roman"/>
          <w:sz w:val="24"/>
          <w:szCs w:val="24"/>
        </w:rPr>
        <w:tab/>
      </w:r>
      <w:r w:rsidR="00B92075">
        <w:rPr>
          <w:rFonts w:ascii="Times New Roman" w:hAnsi="Times New Roman" w:cs="Times New Roman"/>
          <w:sz w:val="24"/>
          <w:szCs w:val="24"/>
        </w:rPr>
        <w:t xml:space="preserve">Starbucks is the leading retailer and marketer of specialty coffee across the globe. </w:t>
      </w:r>
      <w:r>
        <w:rPr>
          <w:rFonts w:ascii="Times New Roman" w:hAnsi="Times New Roman" w:cs="Times New Roman"/>
          <w:sz w:val="24"/>
          <w:szCs w:val="24"/>
        </w:rPr>
        <w:t>Starbucks started in 1971 and has been growing over the years. The company has multiple stores across the world since it opened its first store in Seattle Pike Place Market.</w:t>
      </w:r>
      <w:r w:rsidR="00B92075">
        <w:rPr>
          <w:rFonts w:ascii="Times New Roman" w:hAnsi="Times New Roman" w:cs="Times New Roman"/>
          <w:sz w:val="24"/>
          <w:szCs w:val="24"/>
        </w:rPr>
        <w:t xml:space="preserve"> It has approximately 7,300 coffee shops in the parent country, US, and over 3,000 stores across the world.</w:t>
      </w:r>
      <w:r>
        <w:rPr>
          <w:rFonts w:ascii="Times New Roman" w:hAnsi="Times New Roman" w:cs="Times New Roman"/>
          <w:sz w:val="24"/>
          <w:szCs w:val="24"/>
        </w:rPr>
        <w:t xml:space="preserve"> </w:t>
      </w:r>
      <w:r w:rsidR="00CB6DD2">
        <w:rPr>
          <w:rFonts w:ascii="Times New Roman" w:hAnsi="Times New Roman" w:cs="Times New Roman"/>
          <w:sz w:val="24"/>
          <w:szCs w:val="24"/>
        </w:rPr>
        <w:t>In</w:t>
      </w:r>
      <w:r w:rsidR="0008794C">
        <w:rPr>
          <w:rFonts w:ascii="Times New Roman" w:hAnsi="Times New Roman" w:cs="Times New Roman"/>
          <w:sz w:val="24"/>
          <w:szCs w:val="24"/>
        </w:rPr>
        <w:t xml:space="preserve"> 1981, </w:t>
      </w:r>
      <w:r w:rsidR="00861284">
        <w:rPr>
          <w:rFonts w:ascii="Times New Roman" w:hAnsi="Times New Roman" w:cs="Times New Roman"/>
          <w:sz w:val="24"/>
          <w:szCs w:val="24"/>
        </w:rPr>
        <w:t>Starbucks</w:t>
      </w:r>
      <w:r>
        <w:rPr>
          <w:rFonts w:ascii="Times New Roman" w:hAnsi="Times New Roman" w:cs="Times New Roman"/>
          <w:sz w:val="24"/>
          <w:szCs w:val="24"/>
        </w:rPr>
        <w:t xml:space="preserve"> chairman and chief executive officer, Howard Schultz walked in the Starbucks </w:t>
      </w:r>
      <w:r w:rsidR="00861284">
        <w:rPr>
          <w:rFonts w:ascii="Times New Roman" w:hAnsi="Times New Roman" w:cs="Times New Roman"/>
          <w:sz w:val="24"/>
          <w:szCs w:val="24"/>
        </w:rPr>
        <w:t>store and took his first cup of Sumatra. A year later, he joined the company.</w:t>
      </w:r>
      <w:r w:rsidR="0008794C">
        <w:rPr>
          <w:rFonts w:ascii="Times New Roman" w:hAnsi="Times New Roman" w:cs="Times New Roman"/>
          <w:sz w:val="24"/>
          <w:szCs w:val="24"/>
        </w:rPr>
        <w:t xml:space="preserve"> In 1983, Howard</w:t>
      </w:r>
      <w:r w:rsidR="00CB6DD2">
        <w:rPr>
          <w:rFonts w:ascii="Times New Roman" w:hAnsi="Times New Roman" w:cs="Times New Roman"/>
          <w:sz w:val="24"/>
          <w:szCs w:val="24"/>
        </w:rPr>
        <w:t xml:space="preserve"> </w:t>
      </w:r>
      <w:r w:rsidR="0008794C">
        <w:rPr>
          <w:rFonts w:ascii="Times New Roman" w:hAnsi="Times New Roman" w:cs="Times New Roman"/>
          <w:sz w:val="24"/>
          <w:szCs w:val="24"/>
        </w:rPr>
        <w:t xml:space="preserve">was captivated by the Italian coffee bars and fell in love with the romance experience. When he went back to the </w:t>
      </w:r>
      <w:r w:rsidR="00CB6DD2">
        <w:rPr>
          <w:rFonts w:ascii="Times New Roman" w:hAnsi="Times New Roman" w:cs="Times New Roman"/>
          <w:sz w:val="24"/>
          <w:szCs w:val="24"/>
        </w:rPr>
        <w:t>US,</w:t>
      </w:r>
      <w:r w:rsidR="0008794C">
        <w:rPr>
          <w:rFonts w:ascii="Times New Roman" w:hAnsi="Times New Roman" w:cs="Times New Roman"/>
          <w:sz w:val="24"/>
          <w:szCs w:val="24"/>
        </w:rPr>
        <w:t xml:space="preserve"> he decided to involve the community culture in the services offered by </w:t>
      </w:r>
      <w:r w:rsidR="00CB6DD2">
        <w:rPr>
          <w:rFonts w:ascii="Times New Roman" w:hAnsi="Times New Roman" w:cs="Times New Roman"/>
          <w:sz w:val="24"/>
          <w:szCs w:val="24"/>
        </w:rPr>
        <w:t>his store before he quickly returned to Starbucks in 1987.</w:t>
      </w:r>
      <w:r w:rsidR="00D25013">
        <w:rPr>
          <w:rFonts w:ascii="Times New Roman" w:hAnsi="Times New Roman" w:cs="Times New Roman"/>
          <w:sz w:val="24"/>
          <w:szCs w:val="24"/>
        </w:rPr>
        <w:t xml:space="preserve"> In </w:t>
      </w:r>
      <w:r w:rsidR="00D25013" w:rsidRPr="003C1080">
        <w:rPr>
          <w:rFonts w:ascii="Times New Roman" w:hAnsi="Times New Roman" w:cs="Times New Roman"/>
          <w:noProof/>
          <w:sz w:val="24"/>
          <w:szCs w:val="24"/>
        </w:rPr>
        <w:t>the 2001</w:t>
      </w:r>
      <w:r w:rsidR="00D25013">
        <w:rPr>
          <w:rFonts w:ascii="Times New Roman" w:hAnsi="Times New Roman" w:cs="Times New Roman"/>
          <w:sz w:val="24"/>
          <w:szCs w:val="24"/>
        </w:rPr>
        <w:t>, the store introduced no coffee items/foods such as creamy vanilla drink, crème Frappuccino and other blended concoctions</w:t>
      </w:r>
      <w:r w:rsidR="003F069A">
        <w:rPr>
          <w:rFonts w:ascii="Times New Roman" w:hAnsi="Times New Roman" w:cs="Times New Roman"/>
          <w:sz w:val="24"/>
          <w:szCs w:val="24"/>
        </w:rPr>
        <w:t xml:space="preserve"> (</w:t>
      </w:r>
      <w:r w:rsidR="003F069A">
        <w:rPr>
          <w:rFonts w:ascii="Times New Roman" w:hAnsi="Times New Roman" w:cs="Times New Roman" w:hint="eastAsia"/>
          <w:sz w:val="24"/>
          <w:szCs w:val="24"/>
        </w:rPr>
        <w:t>Simmons, 2015</w:t>
      </w:r>
      <w:r w:rsidR="003F069A">
        <w:rPr>
          <w:rFonts w:ascii="Times New Roman" w:hAnsi="Times New Roman" w:cs="Times New Roman"/>
          <w:sz w:val="24"/>
          <w:szCs w:val="24"/>
        </w:rPr>
        <w:t>)</w:t>
      </w:r>
      <w:r w:rsidR="00D25013">
        <w:rPr>
          <w:rFonts w:ascii="Times New Roman" w:hAnsi="Times New Roman" w:cs="Times New Roman"/>
          <w:sz w:val="24"/>
          <w:szCs w:val="24"/>
        </w:rPr>
        <w:t xml:space="preserve">. </w:t>
      </w:r>
    </w:p>
    <w:p w:rsidR="00EB2124" w:rsidRPr="003F0467" w:rsidRDefault="00EB2124" w:rsidP="00CB6DD2">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 xml:space="preserve">The industry </w:t>
      </w:r>
      <w:r w:rsidR="003C1080" w:rsidRPr="003F0467">
        <w:rPr>
          <w:rFonts w:ascii="Times New Roman" w:hAnsi="Times New Roman" w:cs="Times New Roman"/>
          <w:sz w:val="24"/>
          <w:szCs w:val="24"/>
        </w:rPr>
        <w:t xml:space="preserve">Starbucks </w:t>
      </w:r>
      <w:r w:rsidRPr="003F0467">
        <w:rPr>
          <w:rFonts w:ascii="Times New Roman" w:hAnsi="Times New Roman" w:cs="Times New Roman"/>
          <w:sz w:val="24"/>
          <w:szCs w:val="24"/>
        </w:rPr>
        <w:t>is in</w:t>
      </w:r>
    </w:p>
    <w:p w:rsidR="00EB2124" w:rsidRDefault="00EB2124" w:rsidP="00EB212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 industry is in the beverage industry and concentrates on selling quality beverages such as coffee.</w:t>
      </w:r>
      <w:r w:rsidR="00CB6DD2">
        <w:rPr>
          <w:rFonts w:ascii="Times New Roman" w:hAnsi="Times New Roman" w:cs="Times New Roman"/>
          <w:sz w:val="24"/>
          <w:szCs w:val="24"/>
        </w:rPr>
        <w:t xml:space="preserve"> The industry provides a full and a rewarding experience in the coffee offered as well as other services. It is committed to </w:t>
      </w:r>
      <w:r w:rsidR="00CB6DD2" w:rsidRPr="003C1080">
        <w:rPr>
          <w:rFonts w:ascii="Times New Roman" w:hAnsi="Times New Roman" w:cs="Times New Roman"/>
          <w:noProof/>
          <w:sz w:val="24"/>
          <w:szCs w:val="24"/>
        </w:rPr>
        <w:t>provid</w:t>
      </w:r>
      <w:r w:rsidR="003C1080">
        <w:rPr>
          <w:rFonts w:ascii="Times New Roman" w:hAnsi="Times New Roman" w:cs="Times New Roman"/>
          <w:noProof/>
          <w:sz w:val="24"/>
          <w:szCs w:val="24"/>
        </w:rPr>
        <w:t>ing</w:t>
      </w:r>
      <w:r w:rsidR="00CB6DD2">
        <w:rPr>
          <w:rFonts w:ascii="Times New Roman" w:hAnsi="Times New Roman" w:cs="Times New Roman"/>
          <w:sz w:val="24"/>
          <w:szCs w:val="24"/>
        </w:rPr>
        <w:t xml:space="preserve"> </w:t>
      </w:r>
      <w:r w:rsidR="00CB6DD2" w:rsidRPr="003C1080">
        <w:rPr>
          <w:rFonts w:ascii="Times New Roman" w:hAnsi="Times New Roman" w:cs="Times New Roman"/>
          <w:noProof/>
          <w:sz w:val="24"/>
          <w:szCs w:val="24"/>
        </w:rPr>
        <w:t>high</w:t>
      </w:r>
      <w:r w:rsidR="003C1080">
        <w:rPr>
          <w:rFonts w:ascii="Times New Roman" w:hAnsi="Times New Roman" w:cs="Times New Roman"/>
          <w:noProof/>
          <w:sz w:val="24"/>
          <w:szCs w:val="24"/>
        </w:rPr>
        <w:t>-</w:t>
      </w:r>
      <w:r w:rsidR="00CB6DD2" w:rsidRPr="003C1080">
        <w:rPr>
          <w:rFonts w:ascii="Times New Roman" w:hAnsi="Times New Roman" w:cs="Times New Roman"/>
          <w:noProof/>
          <w:sz w:val="24"/>
          <w:szCs w:val="24"/>
        </w:rPr>
        <w:t>q</w:t>
      </w:r>
      <w:r w:rsidR="003F069A" w:rsidRPr="003C1080">
        <w:rPr>
          <w:rFonts w:ascii="Times New Roman" w:hAnsi="Times New Roman" w:cs="Times New Roman"/>
          <w:noProof/>
          <w:sz w:val="24"/>
          <w:szCs w:val="24"/>
        </w:rPr>
        <w:t>uality</w:t>
      </w:r>
      <w:r w:rsidR="003F069A">
        <w:rPr>
          <w:rFonts w:ascii="Times New Roman" w:hAnsi="Times New Roman" w:cs="Times New Roman"/>
          <w:sz w:val="24"/>
          <w:szCs w:val="24"/>
        </w:rPr>
        <w:t xml:space="preserve"> coffee (</w:t>
      </w:r>
      <w:r w:rsidR="003F069A">
        <w:rPr>
          <w:rFonts w:ascii="Times New Roman" w:hAnsi="Times New Roman" w:cs="Times New Roman" w:hint="eastAsia"/>
          <w:sz w:val="24"/>
          <w:szCs w:val="24"/>
        </w:rPr>
        <w:t>Simmons, 2015</w:t>
      </w:r>
      <w:r w:rsidR="003F069A">
        <w:rPr>
          <w:rFonts w:ascii="Times New Roman" w:hAnsi="Times New Roman" w:cs="Times New Roman"/>
          <w:sz w:val="24"/>
          <w:szCs w:val="24"/>
        </w:rPr>
        <w:t>).</w:t>
      </w:r>
      <w:r w:rsidR="00CB6DD2">
        <w:rPr>
          <w:rFonts w:ascii="Times New Roman" w:hAnsi="Times New Roman" w:cs="Times New Roman"/>
          <w:sz w:val="24"/>
          <w:szCs w:val="24"/>
        </w:rPr>
        <w:t xml:space="preserve"> </w:t>
      </w:r>
    </w:p>
    <w:p w:rsidR="00EB2124" w:rsidRPr="003F0467" w:rsidRDefault="00EB2124" w:rsidP="00D25013">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 xml:space="preserve">Management and all </w:t>
      </w:r>
      <w:r w:rsidR="00B92075" w:rsidRPr="003F0467">
        <w:rPr>
          <w:rFonts w:ascii="Times New Roman" w:hAnsi="Times New Roman" w:cs="Times New Roman"/>
          <w:sz w:val="24"/>
          <w:szCs w:val="24"/>
        </w:rPr>
        <w:t>the stakeholders</w:t>
      </w:r>
    </w:p>
    <w:p w:rsidR="00D25013" w:rsidRDefault="00D25013" w:rsidP="00D250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Jim Donald has been the president of the store in </w:t>
      </w:r>
      <w:r w:rsidRPr="003C1080">
        <w:rPr>
          <w:rFonts w:ascii="Times New Roman" w:hAnsi="Times New Roman" w:cs="Times New Roman"/>
          <w:noProof/>
          <w:sz w:val="24"/>
          <w:szCs w:val="24"/>
        </w:rPr>
        <w:t>North</w:t>
      </w:r>
      <w:r>
        <w:rPr>
          <w:rFonts w:ascii="Times New Roman" w:hAnsi="Times New Roman" w:cs="Times New Roman"/>
          <w:sz w:val="24"/>
          <w:szCs w:val="24"/>
        </w:rPr>
        <w:t xml:space="preserve"> America. Schultz remains the chairperson of the store.</w:t>
      </w:r>
      <w:r w:rsidR="001C27FE">
        <w:rPr>
          <w:rFonts w:ascii="Times New Roman" w:hAnsi="Times New Roman" w:cs="Times New Roman"/>
          <w:sz w:val="24"/>
          <w:szCs w:val="24"/>
        </w:rPr>
        <w:t xml:space="preserve"> The main stakeholders of the company are the;</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government </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Employees i.e. partners and baristas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Investors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Governments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Environment </w:t>
      </w:r>
    </w:p>
    <w:p w:rsidR="001C27FE" w:rsidRPr="001C27FE" w:rsidRDefault="00CE0F1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S</w:t>
      </w:r>
      <w:r w:rsidR="001C27FE">
        <w:rPr>
          <w:rFonts w:ascii="Times New Roman" w:hAnsi="Times New Roman" w:cs="Times New Roman"/>
          <w:sz w:val="24"/>
          <w:szCs w:val="24"/>
        </w:rPr>
        <w:t>uppliers</w:t>
      </w:r>
      <w:r>
        <w:rPr>
          <w:rFonts w:ascii="Times New Roman" w:hAnsi="Times New Roman" w:cs="Times New Roman"/>
          <w:sz w:val="24"/>
          <w:szCs w:val="24"/>
        </w:rPr>
        <w:t xml:space="preserve"> i.e. coffee farmers </w:t>
      </w:r>
      <w:r w:rsidR="00D50F5E">
        <w:rPr>
          <w:rFonts w:ascii="Times New Roman" w:hAnsi="Times New Roman" w:cs="Times New Roman"/>
          <w:sz w:val="24"/>
          <w:szCs w:val="24"/>
        </w:rPr>
        <w:t>(</w:t>
      </w:r>
      <w:proofErr w:type="spellStart"/>
      <w:r w:rsidR="00D50F5E">
        <w:rPr>
          <w:rFonts w:ascii="Times New Roman" w:hAnsi="Times New Roman" w:cs="Times New Roman" w:hint="eastAsia"/>
          <w:sz w:val="24"/>
          <w:szCs w:val="24"/>
        </w:rPr>
        <w:t>Lussier</w:t>
      </w:r>
      <w:proofErr w:type="spellEnd"/>
      <w:r w:rsidR="00D50F5E">
        <w:rPr>
          <w:rFonts w:ascii="Times New Roman" w:hAnsi="Times New Roman" w:cs="Times New Roman" w:hint="eastAsia"/>
          <w:sz w:val="24"/>
          <w:szCs w:val="24"/>
        </w:rPr>
        <w:t>, 2012</w:t>
      </w:r>
      <w:r w:rsidR="00D50F5E">
        <w:rPr>
          <w:rFonts w:ascii="Times New Roman" w:hAnsi="Times New Roman" w:cs="Times New Roman"/>
          <w:sz w:val="24"/>
          <w:szCs w:val="24"/>
        </w:rPr>
        <w:t>).</w:t>
      </w:r>
    </w:p>
    <w:p w:rsidR="00EB2124" w:rsidRPr="003F0467" w:rsidRDefault="00EB2124" w:rsidP="00B92075">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The organization’s staff, relations, corporate culture, and mission</w:t>
      </w:r>
    </w:p>
    <w:p w:rsidR="00D25013" w:rsidRDefault="00D25013" w:rsidP="00EB2124">
      <w:pPr>
        <w:spacing w:line="480" w:lineRule="auto"/>
        <w:rPr>
          <w:rFonts w:ascii="Times New Roman" w:hAnsi="Times New Roman" w:cs="Times New Roman"/>
          <w:sz w:val="24"/>
          <w:szCs w:val="24"/>
        </w:rPr>
      </w:pPr>
      <w:r>
        <w:rPr>
          <w:rFonts w:ascii="Times New Roman" w:hAnsi="Times New Roman" w:cs="Times New Roman"/>
          <w:sz w:val="24"/>
          <w:szCs w:val="24"/>
        </w:rPr>
        <w:tab/>
        <w:t>The company’s structure has bee</w:t>
      </w:r>
      <w:r w:rsidRPr="003C1080">
        <w:rPr>
          <w:rFonts w:ascii="Times New Roman" w:hAnsi="Times New Roman" w:cs="Times New Roman"/>
          <w:noProof/>
          <w:sz w:val="24"/>
          <w:szCs w:val="24"/>
        </w:rPr>
        <w:t>n compos</w:t>
      </w:r>
      <w:r w:rsidR="003F0467">
        <w:rPr>
          <w:rFonts w:ascii="Times New Roman" w:hAnsi="Times New Roman" w:cs="Times New Roman"/>
          <w:noProof/>
          <w:sz w:val="24"/>
          <w:szCs w:val="24"/>
        </w:rPr>
        <w:t>ed</w:t>
      </w:r>
      <w:r>
        <w:rPr>
          <w:rFonts w:ascii="Times New Roman" w:hAnsi="Times New Roman" w:cs="Times New Roman"/>
          <w:sz w:val="24"/>
          <w:szCs w:val="24"/>
        </w:rPr>
        <w:t xml:space="preserve"> to match the business needs. The company has over the y</w:t>
      </w:r>
      <w:r w:rsidRPr="003C1080">
        <w:rPr>
          <w:rFonts w:ascii="Times New Roman" w:hAnsi="Times New Roman" w:cs="Times New Roman"/>
          <w:noProof/>
          <w:sz w:val="24"/>
          <w:szCs w:val="24"/>
        </w:rPr>
        <w:t xml:space="preserve">ears grown </w:t>
      </w:r>
      <w:r>
        <w:rPr>
          <w:rFonts w:ascii="Times New Roman" w:hAnsi="Times New Roman" w:cs="Times New Roman"/>
          <w:sz w:val="24"/>
          <w:szCs w:val="24"/>
        </w:rPr>
        <w:t xml:space="preserve">through adjustments in the corporate’s structure which </w:t>
      </w:r>
      <w:r w:rsidRPr="003C1080">
        <w:rPr>
          <w:rFonts w:ascii="Times New Roman" w:hAnsi="Times New Roman" w:cs="Times New Roman"/>
          <w:noProof/>
          <w:sz w:val="24"/>
          <w:szCs w:val="24"/>
        </w:rPr>
        <w:t>ha</w:t>
      </w:r>
      <w:r w:rsidR="003C1080">
        <w:rPr>
          <w:rFonts w:ascii="Times New Roman" w:hAnsi="Times New Roman" w:cs="Times New Roman"/>
          <w:noProof/>
          <w:sz w:val="24"/>
          <w:szCs w:val="24"/>
        </w:rPr>
        <w:t>ve</w:t>
      </w:r>
      <w:r>
        <w:rPr>
          <w:rFonts w:ascii="Times New Roman" w:hAnsi="Times New Roman" w:cs="Times New Roman"/>
          <w:sz w:val="24"/>
          <w:szCs w:val="24"/>
        </w:rPr>
        <w:t xml:space="preserve"> been effective in growth. The corporate structure is culturally constructed in the following features;</w:t>
      </w:r>
    </w:p>
    <w:p w:rsidR="00EB2124"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P</w:t>
      </w:r>
      <w:r w:rsidRPr="00D25013">
        <w:rPr>
          <w:rFonts w:ascii="Times New Roman" w:hAnsi="Times New Roman" w:cs="Times New Roman"/>
          <w:sz w:val="24"/>
          <w:szCs w:val="24"/>
        </w:rPr>
        <w:t>roduct-based divisions</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Teams</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Functional hierarchy </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Geographic divisions </w:t>
      </w:r>
    </w:p>
    <w:p w:rsidR="00F97733" w:rsidRPr="00F97733" w:rsidRDefault="00F97733" w:rsidP="00F97733">
      <w:pPr>
        <w:spacing w:line="480" w:lineRule="auto"/>
        <w:rPr>
          <w:rFonts w:ascii="Times New Roman" w:hAnsi="Times New Roman" w:cs="Times New Roman"/>
          <w:sz w:val="24"/>
          <w:szCs w:val="24"/>
        </w:rPr>
      </w:pPr>
      <w:r>
        <w:rPr>
          <w:rFonts w:ascii="Times New Roman" w:hAnsi="Times New Roman" w:cs="Times New Roman"/>
          <w:sz w:val="24"/>
          <w:szCs w:val="24"/>
        </w:rPr>
        <w:t>The mission of the company is “</w:t>
      </w:r>
      <w:r w:rsidRPr="00F97733">
        <w:rPr>
          <w:rFonts w:ascii="Times New Roman" w:hAnsi="Times New Roman" w:cs="Times New Roman"/>
          <w:sz w:val="24"/>
          <w:szCs w:val="24"/>
        </w:rPr>
        <w:t>inspire and nurture the human spirit – one person, one cup and one neighborhood at a time."</w:t>
      </w:r>
      <w:r w:rsidR="00304525">
        <w:rPr>
          <w:rFonts w:ascii="Times New Roman" w:hAnsi="Times New Roman" w:cs="Times New Roman"/>
          <w:sz w:val="24"/>
          <w:szCs w:val="24"/>
        </w:rPr>
        <w:t>(</w:t>
      </w:r>
      <w:proofErr w:type="spellStart"/>
      <w:r w:rsidR="00304525">
        <w:rPr>
          <w:rFonts w:ascii="Times New Roman" w:hAnsi="Times New Roman" w:cs="Times New Roman" w:hint="eastAsia"/>
          <w:sz w:val="24"/>
          <w:szCs w:val="24"/>
        </w:rPr>
        <w:t>Michelli</w:t>
      </w:r>
      <w:proofErr w:type="spellEnd"/>
      <w:r w:rsidR="00304525">
        <w:rPr>
          <w:rFonts w:ascii="Times New Roman" w:hAnsi="Times New Roman" w:cs="Times New Roman" w:hint="eastAsia"/>
          <w:sz w:val="24"/>
          <w:szCs w:val="24"/>
        </w:rPr>
        <w:t>, 2017</w:t>
      </w:r>
      <w:r w:rsidR="00304525">
        <w:rPr>
          <w:rFonts w:ascii="Times New Roman" w:hAnsi="Times New Roman" w:cs="Times New Roman"/>
          <w:sz w:val="24"/>
          <w:szCs w:val="24"/>
        </w:rPr>
        <w:t>).</w:t>
      </w:r>
    </w:p>
    <w:p w:rsidR="00EB2124" w:rsidRPr="003F0467" w:rsidRDefault="00EB2124" w:rsidP="00A83E57">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The market position</w:t>
      </w:r>
    </w:p>
    <w:p w:rsidR="00EB2124" w:rsidRDefault="00A83E57" w:rsidP="00EB2124">
      <w:pPr>
        <w:spacing w:line="480" w:lineRule="auto"/>
        <w:rPr>
          <w:rFonts w:ascii="Times New Roman" w:hAnsi="Times New Roman" w:cs="Times New Roman"/>
          <w:sz w:val="24"/>
          <w:szCs w:val="24"/>
        </w:rPr>
      </w:pPr>
      <w:r>
        <w:rPr>
          <w:rFonts w:ascii="Times New Roman" w:hAnsi="Times New Roman" w:cs="Times New Roman"/>
          <w:sz w:val="24"/>
          <w:szCs w:val="24"/>
        </w:rPr>
        <w:t xml:space="preserve">Starbucks has embraced market </w:t>
      </w:r>
      <w:r w:rsidR="003C1080">
        <w:rPr>
          <w:rFonts w:ascii="Times New Roman" w:hAnsi="Times New Roman" w:cs="Times New Roman"/>
          <w:sz w:val="24"/>
          <w:szCs w:val="24"/>
        </w:rPr>
        <w:t>diversity, which</w:t>
      </w:r>
      <w:r>
        <w:rPr>
          <w:rFonts w:ascii="Times New Roman" w:hAnsi="Times New Roman" w:cs="Times New Roman"/>
          <w:sz w:val="24"/>
          <w:szCs w:val="24"/>
        </w:rPr>
        <w:t xml:space="preserve"> is an important principle in doing business.  The company employs diversity in roasting the coffee, </w:t>
      </w:r>
      <w:r w:rsidR="006E7AB1">
        <w:rPr>
          <w:rFonts w:ascii="Times New Roman" w:hAnsi="Times New Roman" w:cs="Times New Roman"/>
          <w:sz w:val="24"/>
          <w:szCs w:val="24"/>
        </w:rPr>
        <w:t>packaging,</w:t>
      </w:r>
      <w:r>
        <w:rPr>
          <w:rFonts w:ascii="Times New Roman" w:hAnsi="Times New Roman" w:cs="Times New Roman"/>
          <w:sz w:val="24"/>
          <w:szCs w:val="24"/>
        </w:rPr>
        <w:t xml:space="preserve"> and delivering its coffee</w:t>
      </w:r>
      <w:r w:rsidR="00940ECE">
        <w:rPr>
          <w:rFonts w:ascii="Times New Roman" w:hAnsi="Times New Roman" w:cs="Times New Roman"/>
          <w:sz w:val="24"/>
          <w:szCs w:val="24"/>
        </w:rPr>
        <w:t xml:space="preserve">. Over the years, the company has gained </w:t>
      </w:r>
      <w:r w:rsidR="003C1080">
        <w:rPr>
          <w:rFonts w:ascii="Times New Roman" w:hAnsi="Times New Roman" w:cs="Times New Roman"/>
          <w:sz w:val="24"/>
          <w:szCs w:val="24"/>
        </w:rPr>
        <w:t xml:space="preserve">a </w:t>
      </w:r>
      <w:r w:rsidR="00940ECE" w:rsidRPr="003C1080">
        <w:rPr>
          <w:rFonts w:ascii="Times New Roman" w:hAnsi="Times New Roman" w:cs="Times New Roman"/>
          <w:noProof/>
          <w:sz w:val="24"/>
          <w:szCs w:val="24"/>
        </w:rPr>
        <w:t>competitive</w:t>
      </w:r>
      <w:r w:rsidR="00940ECE">
        <w:rPr>
          <w:rFonts w:ascii="Times New Roman" w:hAnsi="Times New Roman" w:cs="Times New Roman"/>
          <w:sz w:val="24"/>
          <w:szCs w:val="24"/>
        </w:rPr>
        <w:t xml:space="preserve"> advantage due to the market share it has gained in different geographical areas and the manner in which it serves its customers. The company ensures </w:t>
      </w:r>
      <w:r w:rsidR="00940ECE" w:rsidRPr="003C1080">
        <w:rPr>
          <w:rFonts w:ascii="Times New Roman" w:hAnsi="Times New Roman" w:cs="Times New Roman"/>
          <w:noProof/>
          <w:sz w:val="24"/>
          <w:szCs w:val="24"/>
        </w:rPr>
        <w:t>high</w:t>
      </w:r>
      <w:r w:rsidR="003C1080">
        <w:rPr>
          <w:rFonts w:ascii="Times New Roman" w:hAnsi="Times New Roman" w:cs="Times New Roman"/>
          <w:noProof/>
          <w:sz w:val="24"/>
          <w:szCs w:val="24"/>
        </w:rPr>
        <w:t>-</w:t>
      </w:r>
      <w:r w:rsidR="00940ECE" w:rsidRPr="003C1080">
        <w:rPr>
          <w:rFonts w:ascii="Times New Roman" w:hAnsi="Times New Roman" w:cs="Times New Roman"/>
          <w:noProof/>
          <w:sz w:val="24"/>
          <w:szCs w:val="24"/>
        </w:rPr>
        <w:t>quality</w:t>
      </w:r>
      <w:r w:rsidR="00940ECE">
        <w:rPr>
          <w:rFonts w:ascii="Times New Roman" w:hAnsi="Times New Roman" w:cs="Times New Roman"/>
          <w:sz w:val="24"/>
          <w:szCs w:val="24"/>
        </w:rPr>
        <w:t xml:space="preserve"> products are delivered to the customer. The operations of the company in </w:t>
      </w:r>
      <w:r w:rsidR="00940ECE">
        <w:rPr>
          <w:rFonts w:ascii="Times New Roman" w:hAnsi="Times New Roman" w:cs="Times New Roman"/>
          <w:sz w:val="24"/>
          <w:szCs w:val="24"/>
        </w:rPr>
        <w:lastRenderedPageBreak/>
        <w:t xml:space="preserve">nearly 34 countries such as China, South Korea, Mexico, </w:t>
      </w:r>
      <w:r w:rsidR="003F0467">
        <w:rPr>
          <w:rFonts w:ascii="Times New Roman" w:hAnsi="Times New Roman" w:cs="Times New Roman"/>
          <w:sz w:val="24"/>
          <w:szCs w:val="24"/>
        </w:rPr>
        <w:t>and Malaysia</w:t>
      </w:r>
      <w:r w:rsidR="00940ECE">
        <w:rPr>
          <w:rFonts w:ascii="Times New Roman" w:hAnsi="Times New Roman" w:cs="Times New Roman"/>
          <w:sz w:val="24"/>
          <w:szCs w:val="24"/>
        </w:rPr>
        <w:t xml:space="preserve"> among others is an indication that the company </w:t>
      </w:r>
      <w:r w:rsidR="00D516B3">
        <w:rPr>
          <w:rFonts w:ascii="Times New Roman" w:hAnsi="Times New Roman" w:cs="Times New Roman"/>
          <w:sz w:val="24"/>
          <w:szCs w:val="24"/>
        </w:rPr>
        <w:t xml:space="preserve">has </w:t>
      </w:r>
      <w:r w:rsidR="00D516B3" w:rsidRPr="003C1080">
        <w:rPr>
          <w:rFonts w:ascii="Times New Roman" w:hAnsi="Times New Roman" w:cs="Times New Roman"/>
          <w:noProof/>
          <w:sz w:val="24"/>
          <w:szCs w:val="24"/>
        </w:rPr>
        <w:t>capture</w:t>
      </w:r>
      <w:r w:rsidR="003C1080">
        <w:rPr>
          <w:rFonts w:ascii="Times New Roman" w:hAnsi="Times New Roman" w:cs="Times New Roman"/>
          <w:noProof/>
          <w:sz w:val="24"/>
          <w:szCs w:val="24"/>
        </w:rPr>
        <w:t>d</w:t>
      </w:r>
      <w:r w:rsidR="00D516B3">
        <w:rPr>
          <w:rFonts w:ascii="Times New Roman" w:hAnsi="Times New Roman" w:cs="Times New Roman"/>
          <w:sz w:val="24"/>
          <w:szCs w:val="24"/>
        </w:rPr>
        <w:t xml:space="preserve"> the giant markets (</w:t>
      </w:r>
      <w:r w:rsidR="00D516B3">
        <w:rPr>
          <w:rFonts w:ascii="Times New Roman" w:hAnsi="Times New Roman" w:cs="Times New Roman" w:hint="eastAsia"/>
          <w:sz w:val="24"/>
          <w:szCs w:val="24"/>
        </w:rPr>
        <w:t>Simmons, 2015</w:t>
      </w:r>
      <w:r w:rsidR="00D516B3">
        <w:rPr>
          <w:rFonts w:ascii="Times New Roman" w:hAnsi="Times New Roman" w:cs="Times New Roman"/>
          <w:sz w:val="24"/>
          <w:szCs w:val="24"/>
        </w:rPr>
        <w:t>).</w:t>
      </w:r>
    </w:p>
    <w:p w:rsidR="003C5981" w:rsidRPr="003F0467" w:rsidRDefault="00EB2124" w:rsidP="00140DCC">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Why I chose Starbucks</w:t>
      </w:r>
    </w:p>
    <w:p w:rsidR="00140DCC" w:rsidRDefault="00140DCC"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chose </w:t>
      </w:r>
      <w:r w:rsidR="003C1080">
        <w:rPr>
          <w:rFonts w:ascii="Times New Roman" w:hAnsi="Times New Roman" w:cs="Times New Roman"/>
          <w:sz w:val="24"/>
          <w:szCs w:val="24"/>
        </w:rPr>
        <w:t>Starbucks because</w:t>
      </w:r>
      <w:r>
        <w:rPr>
          <w:rFonts w:ascii="Times New Roman" w:hAnsi="Times New Roman" w:cs="Times New Roman"/>
          <w:sz w:val="24"/>
          <w:szCs w:val="24"/>
        </w:rPr>
        <w:t xml:space="preserve"> it is one of the </w:t>
      </w:r>
      <w:r w:rsidRPr="003C1080">
        <w:rPr>
          <w:rFonts w:ascii="Times New Roman" w:hAnsi="Times New Roman" w:cs="Times New Roman"/>
          <w:noProof/>
          <w:sz w:val="24"/>
          <w:szCs w:val="24"/>
        </w:rPr>
        <w:t>compan</w:t>
      </w:r>
      <w:r w:rsidR="003C1080">
        <w:rPr>
          <w:rFonts w:ascii="Times New Roman" w:hAnsi="Times New Roman" w:cs="Times New Roman"/>
          <w:noProof/>
          <w:sz w:val="24"/>
          <w:szCs w:val="24"/>
        </w:rPr>
        <w:t>ies</w:t>
      </w:r>
      <w:r>
        <w:rPr>
          <w:rFonts w:ascii="Times New Roman" w:hAnsi="Times New Roman" w:cs="Times New Roman"/>
          <w:sz w:val="24"/>
          <w:szCs w:val="24"/>
        </w:rPr>
        <w:t xml:space="preserve"> that is expanding rapidly and this means that more customers buy from the store. Most of the products that the customers buy are take away such as disposable coffee mugs, bottles, and packing bags. The idea is to introduce a sustainable </w:t>
      </w:r>
      <w:r w:rsidRPr="003C1080">
        <w:rPr>
          <w:rFonts w:ascii="Times New Roman" w:hAnsi="Times New Roman" w:cs="Times New Roman"/>
          <w:noProof/>
          <w:sz w:val="24"/>
          <w:szCs w:val="24"/>
        </w:rPr>
        <w:t>initiat</w:t>
      </w:r>
      <w:r w:rsidR="003C1080">
        <w:rPr>
          <w:rFonts w:ascii="Times New Roman" w:hAnsi="Times New Roman" w:cs="Times New Roman"/>
          <w:noProof/>
          <w:sz w:val="24"/>
          <w:szCs w:val="24"/>
        </w:rPr>
        <w:t>iv</w:t>
      </w:r>
      <w:r w:rsidRPr="003C1080">
        <w:rPr>
          <w:rFonts w:ascii="Times New Roman" w:hAnsi="Times New Roman" w:cs="Times New Roman"/>
          <w:noProof/>
          <w:sz w:val="24"/>
          <w:szCs w:val="24"/>
        </w:rPr>
        <w:t>e</w:t>
      </w:r>
      <w:r>
        <w:rPr>
          <w:rFonts w:ascii="Times New Roman" w:hAnsi="Times New Roman" w:cs="Times New Roman"/>
          <w:sz w:val="24"/>
          <w:szCs w:val="24"/>
        </w:rPr>
        <w:t xml:space="preserve"> that should recycle these packaging materials all of which end up being </w:t>
      </w:r>
      <w:r w:rsidRPr="003C1080">
        <w:rPr>
          <w:rFonts w:ascii="Times New Roman" w:hAnsi="Times New Roman" w:cs="Times New Roman"/>
          <w:noProof/>
          <w:sz w:val="24"/>
          <w:szCs w:val="24"/>
        </w:rPr>
        <w:t>disposed</w:t>
      </w:r>
      <w:r w:rsidR="003C1080">
        <w:rPr>
          <w:rFonts w:ascii="Times New Roman" w:hAnsi="Times New Roman" w:cs="Times New Roman"/>
          <w:noProof/>
          <w:sz w:val="24"/>
          <w:szCs w:val="24"/>
        </w:rPr>
        <w:t xml:space="preserve"> of</w:t>
      </w:r>
      <w:r>
        <w:rPr>
          <w:rFonts w:ascii="Times New Roman" w:hAnsi="Times New Roman" w:cs="Times New Roman"/>
          <w:sz w:val="24"/>
          <w:szCs w:val="24"/>
        </w:rPr>
        <w:t xml:space="preserve"> and causing pollution to the environment.</w:t>
      </w:r>
      <w:r w:rsidR="00A83E57">
        <w:rPr>
          <w:rFonts w:ascii="Times New Roman" w:hAnsi="Times New Roman" w:cs="Times New Roman"/>
          <w:sz w:val="24"/>
          <w:szCs w:val="24"/>
        </w:rPr>
        <w:t xml:space="preserve"> At the same time, the store can use other </w:t>
      </w:r>
      <w:r w:rsidR="00A83E57" w:rsidRPr="00A83E57">
        <w:rPr>
          <w:rFonts w:ascii="Times New Roman" w:hAnsi="Times New Roman" w:cs="Times New Roman"/>
          <w:sz w:val="24"/>
          <w:szCs w:val="24"/>
        </w:rPr>
        <w:t>recycled materials to build their products without re-dying or modifying the material in any way</w:t>
      </w:r>
      <w:r w:rsidR="00A83E57">
        <w:rPr>
          <w:rFonts w:ascii="Times New Roman" w:hAnsi="Times New Roman" w:cs="Times New Roman"/>
          <w:sz w:val="24"/>
          <w:szCs w:val="24"/>
        </w:rPr>
        <w:t>.</w:t>
      </w:r>
    </w:p>
    <w:p w:rsidR="00140DCC" w:rsidRPr="00940ECE" w:rsidRDefault="003C1080" w:rsidP="00140DCC">
      <w:pPr>
        <w:spacing w:line="480" w:lineRule="auto"/>
        <w:rPr>
          <w:rFonts w:ascii="Times New Roman" w:hAnsi="Times New Roman" w:cs="Times New Roman"/>
          <w:b/>
          <w:sz w:val="24"/>
          <w:szCs w:val="24"/>
        </w:rPr>
      </w:pPr>
      <w:r>
        <w:rPr>
          <w:rFonts w:ascii="Times New Roman" w:hAnsi="Times New Roman" w:cs="Times New Roman"/>
          <w:b/>
          <w:noProof/>
          <w:sz w:val="24"/>
          <w:szCs w:val="24"/>
        </w:rPr>
        <w:t>The r</w:t>
      </w:r>
      <w:r w:rsidR="00140DCC" w:rsidRPr="003C1080">
        <w:rPr>
          <w:rFonts w:ascii="Times New Roman" w:hAnsi="Times New Roman" w:cs="Times New Roman"/>
          <w:b/>
          <w:noProof/>
          <w:sz w:val="24"/>
          <w:szCs w:val="24"/>
        </w:rPr>
        <w:t>ationale</w:t>
      </w:r>
      <w:r w:rsidR="00140DCC" w:rsidRPr="00940ECE">
        <w:rPr>
          <w:rFonts w:ascii="Times New Roman" w:hAnsi="Times New Roman" w:cs="Times New Roman"/>
          <w:b/>
          <w:sz w:val="24"/>
          <w:szCs w:val="24"/>
        </w:rPr>
        <w:t xml:space="preserve"> for why the sustainable initiative makes sense to implement in the organization. </w:t>
      </w:r>
    </w:p>
    <w:p w:rsidR="00140DCC" w:rsidRDefault="004C4515"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has millions of customers who are buying from the store. In order to cut the costs of </w:t>
      </w:r>
      <w:r w:rsidRPr="003C1080">
        <w:rPr>
          <w:rFonts w:ascii="Times New Roman" w:hAnsi="Times New Roman" w:cs="Times New Roman"/>
          <w:noProof/>
          <w:sz w:val="24"/>
          <w:szCs w:val="24"/>
        </w:rPr>
        <w:t>packaging</w:t>
      </w:r>
      <w:r w:rsidR="003C1080">
        <w:rPr>
          <w:rFonts w:ascii="Times New Roman" w:hAnsi="Times New Roman" w:cs="Times New Roman"/>
          <w:noProof/>
          <w:sz w:val="24"/>
          <w:szCs w:val="24"/>
        </w:rPr>
        <w:t>,</w:t>
      </w:r>
      <w:r>
        <w:rPr>
          <w:rFonts w:ascii="Times New Roman" w:hAnsi="Times New Roman" w:cs="Times New Roman"/>
          <w:sz w:val="24"/>
          <w:szCs w:val="24"/>
        </w:rPr>
        <w:t xml:space="preserve"> it has to come up with a strategic analysis and realize that the increase in customer population means that the cost of production will increase and this eats into the profit margin. On the other hand, the environment is quickly depleting due to the amount of waste disposal from the company’s waste out of the production. Considering these two facts, it is important for the company to adopt </w:t>
      </w:r>
      <w:r w:rsidR="003C1080">
        <w:rPr>
          <w:rFonts w:ascii="Times New Roman" w:hAnsi="Times New Roman" w:cs="Times New Roman"/>
          <w:sz w:val="24"/>
          <w:szCs w:val="24"/>
        </w:rPr>
        <w:t xml:space="preserve">the </w:t>
      </w:r>
      <w:r w:rsidRPr="003C1080">
        <w:rPr>
          <w:rFonts w:ascii="Times New Roman" w:hAnsi="Times New Roman" w:cs="Times New Roman"/>
          <w:noProof/>
          <w:sz w:val="24"/>
          <w:szCs w:val="24"/>
        </w:rPr>
        <w:t>use</w:t>
      </w:r>
      <w:r>
        <w:rPr>
          <w:rFonts w:ascii="Times New Roman" w:hAnsi="Times New Roman" w:cs="Times New Roman"/>
          <w:sz w:val="24"/>
          <w:szCs w:val="24"/>
        </w:rPr>
        <w:t xml:space="preserve"> of recycled materials that are simple, not re-dyed. Re-dying</w:t>
      </w:r>
      <w:r w:rsidR="003C1080">
        <w:rPr>
          <w:rFonts w:ascii="Times New Roman" w:hAnsi="Times New Roman" w:cs="Times New Roman"/>
          <w:sz w:val="24"/>
          <w:szCs w:val="24"/>
        </w:rPr>
        <w:t>, in this case,</w:t>
      </w:r>
      <w:r>
        <w:rPr>
          <w:rFonts w:ascii="Times New Roman" w:hAnsi="Times New Roman" w:cs="Times New Roman"/>
          <w:sz w:val="24"/>
          <w:szCs w:val="24"/>
        </w:rPr>
        <w:t xml:space="preserve"> means an addition </w:t>
      </w:r>
      <w:r w:rsidR="003C1080">
        <w:rPr>
          <w:rFonts w:ascii="Times New Roman" w:hAnsi="Times New Roman" w:cs="Times New Roman"/>
          <w:noProof/>
          <w:sz w:val="24"/>
          <w:szCs w:val="24"/>
        </w:rPr>
        <w:t>to</w:t>
      </w:r>
      <w:r>
        <w:rPr>
          <w:rFonts w:ascii="Times New Roman" w:hAnsi="Times New Roman" w:cs="Times New Roman"/>
          <w:sz w:val="24"/>
          <w:szCs w:val="24"/>
        </w:rPr>
        <w:t xml:space="preserve"> </w:t>
      </w:r>
      <w:r w:rsidR="003C1080">
        <w:rPr>
          <w:rFonts w:ascii="Times New Roman" w:hAnsi="Times New Roman" w:cs="Times New Roman"/>
          <w:sz w:val="24"/>
          <w:szCs w:val="24"/>
        </w:rPr>
        <w:t xml:space="preserve">the </w:t>
      </w:r>
      <w:r w:rsidRPr="003C1080">
        <w:rPr>
          <w:rFonts w:ascii="Times New Roman" w:hAnsi="Times New Roman" w:cs="Times New Roman"/>
          <w:noProof/>
          <w:sz w:val="24"/>
          <w:szCs w:val="24"/>
        </w:rPr>
        <w:t>cost</w:t>
      </w:r>
      <w:r>
        <w:rPr>
          <w:rFonts w:ascii="Times New Roman" w:hAnsi="Times New Roman" w:cs="Times New Roman"/>
          <w:sz w:val="24"/>
          <w:szCs w:val="24"/>
        </w:rPr>
        <w:t xml:space="preserve"> of production due to the branding. </w:t>
      </w:r>
      <w:r w:rsidR="00735D81">
        <w:rPr>
          <w:rFonts w:ascii="Times New Roman" w:hAnsi="Times New Roman" w:cs="Times New Roman"/>
          <w:sz w:val="24"/>
          <w:szCs w:val="24"/>
        </w:rPr>
        <w:t xml:space="preserve">Since the company has built its name/brand, it is of no need to brand the recycled </w:t>
      </w:r>
      <w:r w:rsidR="000F1155">
        <w:rPr>
          <w:rFonts w:ascii="Times New Roman" w:hAnsi="Times New Roman" w:cs="Times New Roman"/>
          <w:sz w:val="24"/>
          <w:szCs w:val="24"/>
        </w:rPr>
        <w:t>materials</w:t>
      </w:r>
      <w:r w:rsidR="00735D81">
        <w:rPr>
          <w:rFonts w:ascii="Times New Roman" w:hAnsi="Times New Roman" w:cs="Times New Roman"/>
          <w:sz w:val="24"/>
          <w:szCs w:val="24"/>
        </w:rPr>
        <w:t xml:space="preserve"> such as disposable mugs/cu</w:t>
      </w:r>
      <w:r w:rsidR="006E117A">
        <w:rPr>
          <w:rFonts w:ascii="Times New Roman" w:hAnsi="Times New Roman" w:cs="Times New Roman"/>
          <w:sz w:val="24"/>
          <w:szCs w:val="24"/>
        </w:rPr>
        <w:t xml:space="preserve">ps, snack </w:t>
      </w:r>
      <w:r w:rsidR="006E117A" w:rsidRPr="003C1080">
        <w:rPr>
          <w:rFonts w:ascii="Times New Roman" w:hAnsi="Times New Roman" w:cs="Times New Roman"/>
          <w:noProof/>
          <w:sz w:val="24"/>
          <w:szCs w:val="24"/>
        </w:rPr>
        <w:t>wrap</w:t>
      </w:r>
      <w:r w:rsidR="003C1080">
        <w:rPr>
          <w:rFonts w:ascii="Times New Roman" w:hAnsi="Times New Roman" w:cs="Times New Roman"/>
          <w:noProof/>
          <w:sz w:val="24"/>
          <w:szCs w:val="24"/>
        </w:rPr>
        <w:t>-</w:t>
      </w:r>
      <w:r w:rsidR="006E117A" w:rsidRPr="003C1080">
        <w:rPr>
          <w:rFonts w:ascii="Times New Roman" w:hAnsi="Times New Roman" w:cs="Times New Roman"/>
          <w:noProof/>
          <w:sz w:val="24"/>
          <w:szCs w:val="24"/>
        </w:rPr>
        <w:t>ups</w:t>
      </w:r>
      <w:r w:rsidR="006E117A">
        <w:rPr>
          <w:rFonts w:ascii="Times New Roman" w:hAnsi="Times New Roman" w:cs="Times New Roman"/>
          <w:sz w:val="24"/>
          <w:szCs w:val="24"/>
        </w:rPr>
        <w:t xml:space="preserve"> and so forth (</w:t>
      </w:r>
      <w:r w:rsidR="006E117A">
        <w:rPr>
          <w:rFonts w:ascii="Times New Roman" w:hAnsi="Times New Roman" w:cs="Times New Roman" w:hint="eastAsia"/>
          <w:sz w:val="24"/>
          <w:szCs w:val="24"/>
        </w:rPr>
        <w:t>Low, Elms,</w:t>
      </w:r>
      <w:r w:rsidR="006E117A" w:rsidRPr="00B41F93">
        <w:rPr>
          <w:rFonts w:ascii="Times New Roman" w:hAnsi="Times New Roman" w:cs="Times New Roman" w:hint="eastAsia"/>
          <w:sz w:val="24"/>
          <w:szCs w:val="24"/>
        </w:rPr>
        <w:t xml:space="preserve"> &amp; </w:t>
      </w:r>
      <w:r w:rsidR="003C1080" w:rsidRPr="00B41F93">
        <w:rPr>
          <w:rFonts w:ascii="Times New Roman" w:hAnsi="Times New Roman" w:cs="Times New Roman"/>
          <w:sz w:val="24"/>
          <w:szCs w:val="24"/>
        </w:rPr>
        <w:t>Organization</w:t>
      </w:r>
      <w:r w:rsidR="006E117A">
        <w:rPr>
          <w:rFonts w:ascii="Times New Roman" w:hAnsi="Times New Roman" w:cs="Times New Roman" w:hint="eastAsia"/>
          <w:sz w:val="24"/>
          <w:szCs w:val="24"/>
        </w:rPr>
        <w:t xml:space="preserve"> Mundial del </w:t>
      </w:r>
      <w:proofErr w:type="spellStart"/>
      <w:r w:rsidR="006E117A">
        <w:rPr>
          <w:rFonts w:ascii="Times New Roman" w:hAnsi="Times New Roman" w:cs="Times New Roman" w:hint="eastAsia"/>
          <w:sz w:val="24"/>
          <w:szCs w:val="24"/>
        </w:rPr>
        <w:t>Turismo</w:t>
      </w:r>
      <w:proofErr w:type="spellEnd"/>
      <w:r w:rsidR="006E117A">
        <w:rPr>
          <w:rFonts w:ascii="Times New Roman" w:hAnsi="Times New Roman" w:cs="Times New Roman"/>
          <w:sz w:val="24"/>
          <w:szCs w:val="24"/>
        </w:rPr>
        <w:t xml:space="preserve">, </w:t>
      </w:r>
      <w:r w:rsidR="006E117A">
        <w:rPr>
          <w:rFonts w:ascii="Times New Roman" w:hAnsi="Times New Roman" w:cs="Times New Roman" w:hint="eastAsia"/>
          <w:sz w:val="24"/>
          <w:szCs w:val="24"/>
        </w:rPr>
        <w:t>2013</w:t>
      </w:r>
      <w:r w:rsidR="006E117A">
        <w:rPr>
          <w:rFonts w:ascii="Times New Roman" w:hAnsi="Times New Roman" w:cs="Times New Roman"/>
          <w:sz w:val="24"/>
          <w:szCs w:val="24"/>
        </w:rPr>
        <w:t>).</w:t>
      </w:r>
      <w:r w:rsidR="00735D81">
        <w:rPr>
          <w:rFonts w:ascii="Times New Roman" w:hAnsi="Times New Roman" w:cs="Times New Roman"/>
          <w:sz w:val="24"/>
          <w:szCs w:val="24"/>
        </w:rPr>
        <w:t xml:space="preserve"> </w:t>
      </w:r>
    </w:p>
    <w:p w:rsidR="000F1155" w:rsidRDefault="000F27A7"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order to accomplish this initiative, the </w:t>
      </w:r>
      <w:r w:rsidR="001C27FE">
        <w:rPr>
          <w:rFonts w:ascii="Times New Roman" w:hAnsi="Times New Roman" w:cs="Times New Roman"/>
          <w:sz w:val="24"/>
          <w:szCs w:val="24"/>
        </w:rPr>
        <w:t xml:space="preserve">can </w:t>
      </w:r>
      <w:r>
        <w:rPr>
          <w:rFonts w:ascii="Times New Roman" w:hAnsi="Times New Roman" w:cs="Times New Roman"/>
          <w:sz w:val="24"/>
          <w:szCs w:val="24"/>
        </w:rPr>
        <w:t xml:space="preserve">use pigmented plastic in packaging which can be returned to the store for reuse. The advantage </w:t>
      </w:r>
      <w:r w:rsidR="003C1080">
        <w:rPr>
          <w:rFonts w:ascii="Times New Roman" w:hAnsi="Times New Roman" w:cs="Times New Roman"/>
          <w:noProof/>
          <w:sz w:val="24"/>
          <w:szCs w:val="24"/>
        </w:rPr>
        <w:t>of</w:t>
      </w:r>
      <w:r>
        <w:rPr>
          <w:rFonts w:ascii="Times New Roman" w:hAnsi="Times New Roman" w:cs="Times New Roman"/>
          <w:sz w:val="24"/>
          <w:szCs w:val="24"/>
        </w:rPr>
        <w:t xml:space="preserve"> the clear plastic is that it can be recycled properly at a relatively low cost. </w:t>
      </w:r>
      <w:r w:rsidR="001C27FE">
        <w:rPr>
          <w:rFonts w:ascii="Times New Roman" w:hAnsi="Times New Roman" w:cs="Times New Roman"/>
          <w:sz w:val="24"/>
          <w:szCs w:val="24"/>
        </w:rPr>
        <w:t>Sustainable packaging can be adopted by the company</w:t>
      </w:r>
      <w:r w:rsidR="0029342A">
        <w:rPr>
          <w:rFonts w:ascii="Times New Roman" w:hAnsi="Times New Roman" w:cs="Times New Roman"/>
          <w:sz w:val="24"/>
          <w:szCs w:val="24"/>
        </w:rPr>
        <w:t xml:space="preserve">. </w:t>
      </w:r>
      <w:r w:rsidR="000F1155">
        <w:rPr>
          <w:rFonts w:ascii="Times New Roman" w:hAnsi="Times New Roman" w:cs="Times New Roman"/>
          <w:sz w:val="24"/>
          <w:szCs w:val="24"/>
        </w:rPr>
        <w:t>It</w:t>
      </w:r>
      <w:r w:rsidR="003C1080">
        <w:rPr>
          <w:rFonts w:ascii="Times New Roman" w:hAnsi="Times New Roman" w:cs="Times New Roman"/>
          <w:sz w:val="24"/>
          <w:szCs w:val="24"/>
        </w:rPr>
        <w:t>, therefore,</w:t>
      </w:r>
      <w:r w:rsidR="000F1155">
        <w:rPr>
          <w:rFonts w:ascii="Times New Roman" w:hAnsi="Times New Roman" w:cs="Times New Roman"/>
          <w:sz w:val="24"/>
          <w:szCs w:val="24"/>
        </w:rPr>
        <w:t xml:space="preserve"> makes sense to suggest that the best way the company can reduce costs in its operations/ production is by limiting the use of branded materials and reuse other </w:t>
      </w:r>
      <w:r w:rsidR="006E117A">
        <w:rPr>
          <w:rFonts w:ascii="Times New Roman" w:hAnsi="Times New Roman" w:cs="Times New Roman"/>
          <w:sz w:val="24"/>
          <w:szCs w:val="24"/>
        </w:rPr>
        <w:t>materials, which</w:t>
      </w:r>
      <w:r w:rsidR="003F782A">
        <w:rPr>
          <w:rFonts w:ascii="Times New Roman" w:hAnsi="Times New Roman" w:cs="Times New Roman"/>
          <w:sz w:val="24"/>
          <w:szCs w:val="24"/>
        </w:rPr>
        <w:t xml:space="preserve"> are p</w:t>
      </w:r>
      <w:r w:rsidR="00145E45">
        <w:rPr>
          <w:rFonts w:ascii="Times New Roman" w:hAnsi="Times New Roman" w:cs="Times New Roman"/>
          <w:sz w:val="24"/>
          <w:szCs w:val="24"/>
        </w:rPr>
        <w:t xml:space="preserve">lain, of high quality and cheap. On the other hand, the company can recycle its disposable items or make packaging materials that can be returned to the store and </w:t>
      </w:r>
      <w:r>
        <w:rPr>
          <w:rFonts w:ascii="Times New Roman" w:hAnsi="Times New Roman" w:cs="Times New Roman"/>
          <w:sz w:val="24"/>
          <w:szCs w:val="24"/>
        </w:rPr>
        <w:t>reused</w:t>
      </w:r>
      <w:r w:rsidR="0029342A">
        <w:rPr>
          <w:rFonts w:ascii="Times New Roman" w:hAnsi="Times New Roman" w:cs="Times New Roman"/>
          <w:sz w:val="24"/>
          <w:szCs w:val="24"/>
        </w:rPr>
        <w:t xml:space="preserve"> (</w:t>
      </w:r>
      <w:r w:rsidR="0029342A">
        <w:rPr>
          <w:rFonts w:ascii="Times New Roman" w:hAnsi="Times New Roman" w:cs="Times New Roman" w:hint="eastAsia"/>
          <w:sz w:val="24"/>
          <w:szCs w:val="24"/>
        </w:rPr>
        <w:t>Buffington, 2016</w:t>
      </w:r>
      <w:r w:rsidR="0029342A">
        <w:rPr>
          <w:rFonts w:ascii="Times New Roman" w:hAnsi="Times New Roman" w:cs="Times New Roman"/>
          <w:sz w:val="24"/>
          <w:szCs w:val="24"/>
        </w:rPr>
        <w:t>).</w:t>
      </w: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3F0467" w:rsidRDefault="003F0467" w:rsidP="00EB2124">
      <w:pPr>
        <w:spacing w:line="480" w:lineRule="auto"/>
        <w:rPr>
          <w:rFonts w:ascii="Times New Roman" w:hAnsi="Times New Roman" w:cs="Times New Roman"/>
          <w:sz w:val="24"/>
          <w:szCs w:val="24"/>
        </w:rPr>
      </w:pPr>
    </w:p>
    <w:p w:rsidR="003F0467" w:rsidRDefault="003F0467"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Pr="0029342A" w:rsidRDefault="00B41F93" w:rsidP="00B41F93">
      <w:pPr>
        <w:spacing w:line="480" w:lineRule="auto"/>
        <w:jc w:val="center"/>
        <w:rPr>
          <w:rFonts w:ascii="Times New Roman" w:hAnsi="Times New Roman" w:cs="Times New Roman"/>
          <w:b/>
          <w:sz w:val="24"/>
          <w:szCs w:val="24"/>
        </w:rPr>
      </w:pPr>
      <w:r w:rsidRPr="0029342A">
        <w:rPr>
          <w:rFonts w:ascii="Times New Roman" w:hAnsi="Times New Roman" w:cs="Times New Roman"/>
          <w:b/>
          <w:sz w:val="24"/>
          <w:szCs w:val="24"/>
        </w:rPr>
        <w:t xml:space="preserve">References </w:t>
      </w:r>
    </w:p>
    <w:p w:rsidR="00B41F93" w:rsidRDefault="00B41F93" w:rsidP="00B41F93">
      <w:pPr>
        <w:spacing w:line="480" w:lineRule="auto"/>
        <w:ind w:left="720" w:hanging="720"/>
        <w:rPr>
          <w:rFonts w:ascii="Times New Roman" w:hAnsi="Times New Roman" w:cs="Times New Roman"/>
          <w:sz w:val="24"/>
          <w:szCs w:val="24"/>
        </w:rPr>
      </w:pPr>
      <w:r w:rsidRPr="00B41F93">
        <w:rPr>
          <w:rFonts w:ascii="Times New Roman" w:hAnsi="Times New Roman" w:cs="Times New Roman" w:hint="eastAsia"/>
          <w:sz w:val="24"/>
          <w:szCs w:val="24"/>
        </w:rPr>
        <w:t>Buffington, J. (2016). </w:t>
      </w:r>
      <w:r w:rsidRPr="00B41F93">
        <w:rPr>
          <w:rFonts w:ascii="Times New Roman" w:hAnsi="Times New Roman" w:cs="Times New Roman" w:hint="eastAsia"/>
          <w:i/>
          <w:iCs/>
          <w:sz w:val="24"/>
          <w:szCs w:val="24"/>
        </w:rPr>
        <w:t>The recycling myth: Disruptive innovation to improve the environment</w:t>
      </w:r>
      <w:r w:rsidRPr="00B41F93">
        <w:rPr>
          <w:rFonts w:ascii="Times New Roman" w:hAnsi="Times New Roman" w:cs="Times New Roman" w:hint="eastAsia"/>
          <w:sz w:val="24"/>
          <w:szCs w:val="24"/>
        </w:rPr>
        <w:t>.</w:t>
      </w:r>
    </w:p>
    <w:p w:rsidR="00B41F93" w:rsidRDefault="00B41F93" w:rsidP="00B41F93">
      <w:pPr>
        <w:spacing w:line="480" w:lineRule="auto"/>
        <w:ind w:left="720" w:hanging="720"/>
        <w:rPr>
          <w:rFonts w:ascii="Times New Roman" w:hAnsi="Times New Roman" w:cs="Times New Roman"/>
          <w:sz w:val="24"/>
          <w:szCs w:val="24"/>
        </w:rPr>
      </w:pPr>
      <w:r w:rsidRPr="00B41F93">
        <w:rPr>
          <w:rFonts w:ascii="Times New Roman" w:hAnsi="Times New Roman" w:cs="Times New Roman" w:hint="eastAsia"/>
          <w:sz w:val="24"/>
          <w:szCs w:val="24"/>
        </w:rPr>
        <w:t xml:space="preserve">Low, P., Elms, D. K., &amp; </w:t>
      </w:r>
      <w:proofErr w:type="spellStart"/>
      <w:r w:rsidRPr="00B41F93">
        <w:rPr>
          <w:rFonts w:ascii="Times New Roman" w:hAnsi="Times New Roman" w:cs="Times New Roman" w:hint="eastAsia"/>
          <w:sz w:val="24"/>
          <w:szCs w:val="24"/>
        </w:rPr>
        <w:t>Organización</w:t>
      </w:r>
      <w:proofErr w:type="spellEnd"/>
      <w:r w:rsidRPr="00B41F93">
        <w:rPr>
          <w:rFonts w:ascii="Times New Roman" w:hAnsi="Times New Roman" w:cs="Times New Roman" w:hint="eastAsia"/>
          <w:sz w:val="24"/>
          <w:szCs w:val="24"/>
        </w:rPr>
        <w:t xml:space="preserve"> Mundial </w:t>
      </w:r>
      <w:proofErr w:type="gramStart"/>
      <w:r w:rsidRPr="00B41F93">
        <w:rPr>
          <w:rFonts w:ascii="Times New Roman" w:hAnsi="Times New Roman" w:cs="Times New Roman" w:hint="eastAsia"/>
          <w:sz w:val="24"/>
          <w:szCs w:val="24"/>
        </w:rPr>
        <w:t>del</w:t>
      </w:r>
      <w:proofErr w:type="gramEnd"/>
      <w:r w:rsidRPr="00B41F93">
        <w:rPr>
          <w:rFonts w:ascii="Times New Roman" w:hAnsi="Times New Roman" w:cs="Times New Roman" w:hint="eastAsia"/>
          <w:sz w:val="24"/>
          <w:szCs w:val="24"/>
        </w:rPr>
        <w:t xml:space="preserve"> </w:t>
      </w:r>
      <w:proofErr w:type="spellStart"/>
      <w:r w:rsidRPr="00B41F93">
        <w:rPr>
          <w:rFonts w:ascii="Times New Roman" w:hAnsi="Times New Roman" w:cs="Times New Roman" w:hint="eastAsia"/>
          <w:sz w:val="24"/>
          <w:szCs w:val="24"/>
        </w:rPr>
        <w:t>Turismo</w:t>
      </w:r>
      <w:proofErr w:type="spellEnd"/>
      <w:r w:rsidRPr="00B41F93">
        <w:rPr>
          <w:rFonts w:ascii="Times New Roman" w:hAnsi="Times New Roman" w:cs="Times New Roman" w:hint="eastAsia"/>
          <w:sz w:val="24"/>
          <w:szCs w:val="24"/>
        </w:rPr>
        <w:t>. (2013). </w:t>
      </w:r>
      <w:r w:rsidRPr="00B41F93">
        <w:rPr>
          <w:rFonts w:ascii="Times New Roman" w:hAnsi="Times New Roman" w:cs="Times New Roman" w:hint="eastAsia"/>
          <w:i/>
          <w:iCs/>
          <w:sz w:val="24"/>
          <w:szCs w:val="24"/>
        </w:rPr>
        <w:t>Global value chains in a changing world</w:t>
      </w:r>
      <w:r w:rsidRPr="00B41F93">
        <w:rPr>
          <w:rFonts w:ascii="Times New Roman" w:hAnsi="Times New Roman" w:cs="Times New Roman" w:hint="eastAsia"/>
          <w:sz w:val="24"/>
          <w:szCs w:val="24"/>
        </w:rPr>
        <w:t>. Geneva: World Trade Organization.</w:t>
      </w:r>
    </w:p>
    <w:p w:rsidR="00885B4B" w:rsidRDefault="00885B4B" w:rsidP="00B41F93">
      <w:pPr>
        <w:spacing w:line="480" w:lineRule="auto"/>
        <w:ind w:left="720" w:hanging="720"/>
        <w:rPr>
          <w:rFonts w:ascii="Times New Roman" w:hAnsi="Times New Roman" w:cs="Times New Roman"/>
          <w:sz w:val="24"/>
          <w:szCs w:val="24"/>
        </w:rPr>
      </w:pPr>
      <w:proofErr w:type="spellStart"/>
      <w:r w:rsidRPr="00885B4B">
        <w:rPr>
          <w:rFonts w:ascii="Times New Roman" w:hAnsi="Times New Roman" w:cs="Times New Roman" w:hint="eastAsia"/>
          <w:sz w:val="24"/>
          <w:szCs w:val="24"/>
        </w:rPr>
        <w:t>Lussier</w:t>
      </w:r>
      <w:proofErr w:type="spellEnd"/>
      <w:r w:rsidRPr="00885B4B">
        <w:rPr>
          <w:rFonts w:ascii="Times New Roman" w:hAnsi="Times New Roman" w:cs="Times New Roman" w:hint="eastAsia"/>
          <w:sz w:val="24"/>
          <w:szCs w:val="24"/>
        </w:rPr>
        <w:t>, R. N. (2012). </w:t>
      </w:r>
      <w:r w:rsidRPr="00885B4B">
        <w:rPr>
          <w:rFonts w:ascii="Times New Roman" w:hAnsi="Times New Roman" w:cs="Times New Roman" w:hint="eastAsia"/>
          <w:i/>
          <w:iCs/>
          <w:sz w:val="24"/>
          <w:szCs w:val="24"/>
        </w:rPr>
        <w:t xml:space="preserve">Management </w:t>
      </w:r>
      <w:r w:rsidR="003C1080">
        <w:rPr>
          <w:rFonts w:ascii="Times New Roman" w:hAnsi="Times New Roman" w:cs="Times New Roman"/>
          <w:i/>
          <w:iCs/>
          <w:noProof/>
          <w:sz w:val="24"/>
          <w:szCs w:val="24"/>
        </w:rPr>
        <w:t>F</w:t>
      </w:r>
      <w:r w:rsidRPr="003C1080">
        <w:rPr>
          <w:rFonts w:ascii="Times New Roman" w:hAnsi="Times New Roman" w:cs="Times New Roman" w:hint="eastAsia"/>
          <w:i/>
          <w:iCs/>
          <w:noProof/>
          <w:sz w:val="24"/>
          <w:szCs w:val="24"/>
        </w:rPr>
        <w:t>undamentals</w:t>
      </w:r>
      <w:r w:rsidRPr="00885B4B">
        <w:rPr>
          <w:rFonts w:ascii="Times New Roman" w:hAnsi="Times New Roman" w:cs="Times New Roman" w:hint="eastAsia"/>
          <w:i/>
          <w:iCs/>
          <w:sz w:val="24"/>
          <w:szCs w:val="24"/>
        </w:rPr>
        <w:t>: Concepts, applications, skill development</w:t>
      </w:r>
      <w:r w:rsidRPr="00885B4B">
        <w:rPr>
          <w:rFonts w:ascii="Times New Roman" w:hAnsi="Times New Roman" w:cs="Times New Roman" w:hint="eastAsia"/>
          <w:sz w:val="24"/>
          <w:szCs w:val="24"/>
        </w:rPr>
        <w:t>. Mason, Ohio: South-Western.</w:t>
      </w:r>
    </w:p>
    <w:p w:rsidR="00B41F93" w:rsidRDefault="00B41F93" w:rsidP="00B41F93">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hint="eastAsia"/>
          <w:sz w:val="24"/>
          <w:szCs w:val="24"/>
        </w:rPr>
        <w:t>Michelli</w:t>
      </w:r>
      <w:proofErr w:type="spellEnd"/>
      <w:r>
        <w:rPr>
          <w:rFonts w:ascii="Times New Roman" w:hAnsi="Times New Roman" w:cs="Times New Roman" w:hint="eastAsia"/>
          <w:sz w:val="24"/>
          <w:szCs w:val="24"/>
        </w:rPr>
        <w:t>, J. A. (201</w:t>
      </w:r>
      <w:r w:rsidRPr="00B41F93">
        <w:rPr>
          <w:rFonts w:ascii="Times New Roman" w:hAnsi="Times New Roman" w:cs="Times New Roman" w:hint="eastAsia"/>
          <w:sz w:val="24"/>
          <w:szCs w:val="24"/>
        </w:rPr>
        <w:t>7). </w:t>
      </w:r>
      <w:r w:rsidRPr="00B41F93">
        <w:rPr>
          <w:rFonts w:ascii="Times New Roman" w:hAnsi="Times New Roman" w:cs="Times New Roman" w:hint="eastAsia"/>
          <w:i/>
          <w:iCs/>
          <w:sz w:val="24"/>
          <w:szCs w:val="24"/>
        </w:rPr>
        <w:t>The Starbucks experience: 5 principles for turning ordinary into extraordinary</w:t>
      </w:r>
      <w:r w:rsidRPr="00B41F93">
        <w:rPr>
          <w:rFonts w:ascii="Times New Roman" w:hAnsi="Times New Roman" w:cs="Times New Roman" w:hint="eastAsia"/>
          <w:sz w:val="24"/>
          <w:szCs w:val="24"/>
        </w:rPr>
        <w:t>. New York: McGraw-Hill.</w:t>
      </w:r>
    </w:p>
    <w:p w:rsidR="00B41F93" w:rsidRPr="001C27FE" w:rsidRDefault="00B41F93" w:rsidP="00B41F93">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Simmons, J. (201</w:t>
      </w:r>
      <w:r w:rsidRPr="00B41F93">
        <w:rPr>
          <w:rFonts w:ascii="Times New Roman" w:hAnsi="Times New Roman" w:cs="Times New Roman" w:hint="eastAsia"/>
          <w:sz w:val="24"/>
          <w:szCs w:val="24"/>
        </w:rPr>
        <w:t>5). </w:t>
      </w:r>
      <w:r w:rsidRPr="00B41F93">
        <w:rPr>
          <w:rFonts w:ascii="Times New Roman" w:hAnsi="Times New Roman" w:cs="Times New Roman" w:hint="eastAsia"/>
          <w:i/>
          <w:iCs/>
          <w:sz w:val="24"/>
          <w:szCs w:val="24"/>
        </w:rPr>
        <w:t>The Starbucks story: How the brand changed the world</w:t>
      </w:r>
      <w:r w:rsidRPr="00B41F93">
        <w:rPr>
          <w:rFonts w:ascii="Times New Roman" w:hAnsi="Times New Roman" w:cs="Times New Roman" w:hint="eastAsia"/>
          <w:sz w:val="24"/>
          <w:szCs w:val="24"/>
        </w:rPr>
        <w:t>. Singapore: Marshall Cavendish.</w:t>
      </w:r>
    </w:p>
    <w:sectPr w:rsidR="00B41F93" w:rsidRPr="001C27FE"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3A8" w:rsidRDefault="000233A8" w:rsidP="008976FF">
      <w:pPr>
        <w:spacing w:after="0" w:line="240" w:lineRule="auto"/>
      </w:pPr>
      <w:r>
        <w:separator/>
      </w:r>
    </w:p>
  </w:endnote>
  <w:endnote w:type="continuationSeparator" w:id="0">
    <w:p w:rsidR="000233A8" w:rsidRDefault="000233A8"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3A8" w:rsidRDefault="000233A8" w:rsidP="008976FF">
      <w:pPr>
        <w:spacing w:after="0" w:line="240" w:lineRule="auto"/>
      </w:pPr>
      <w:r>
        <w:separator/>
      </w:r>
    </w:p>
  </w:footnote>
  <w:footnote w:type="continuationSeparator" w:id="0">
    <w:p w:rsidR="000233A8" w:rsidRDefault="000233A8"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825D23"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0E3C30">
          <w:rPr>
            <w:rFonts w:ascii="Times New Roman" w:hAnsi="Times New Roman" w:cs="Times New Roman"/>
            <w:sz w:val="24"/>
            <w:szCs w:val="24"/>
          </w:rPr>
          <w:t xml:space="preserve">STRATEGIC ANALYSIS </w:t>
        </w:r>
        <w:r w:rsidR="003F0467">
          <w:rPr>
            <w:rFonts w:ascii="Times New Roman" w:hAnsi="Times New Roman" w:cs="Times New Roman"/>
            <w:sz w:val="24"/>
            <w:szCs w:val="24"/>
          </w:rPr>
          <w:t xml:space="preserve">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Pr>
            <w:rFonts w:ascii="Times New Roman" w:hAnsi="Times New Roman" w:cs="Times New Roman"/>
            <w:noProof/>
            <w:sz w:val="24"/>
            <w:szCs w:val="24"/>
          </w:rPr>
          <w:t>6</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5F691E">
      <w:rPr>
        <w:rFonts w:ascii="Times New Roman" w:hAnsi="Times New Roman" w:cs="Times New Roman"/>
        <w:sz w:val="24"/>
        <w:szCs w:val="24"/>
      </w:rPr>
      <w:t xml:space="preserve">STRATEGIC ANALYSIS </w:t>
    </w:r>
    <w:r w:rsidR="003F0467">
      <w:rPr>
        <w:rFonts w:ascii="Times New Roman" w:hAnsi="Times New Roman" w:cs="Times New Roman"/>
        <w:sz w:val="24"/>
        <w:szCs w:val="24"/>
      </w:rPr>
      <w:t xml:space="preserve"> </w:t>
    </w:r>
    <w:r w:rsidR="003F046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825D23">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AD70DB9"/>
    <w:multiLevelType w:val="hybridMultilevel"/>
    <w:tmpl w:val="6D2CC0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7"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AF5374"/>
    <w:multiLevelType w:val="hybridMultilevel"/>
    <w:tmpl w:val="B19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2"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11"/>
  </w:num>
  <w:num w:numId="5">
    <w:abstractNumId w:val="6"/>
  </w:num>
  <w:num w:numId="6">
    <w:abstractNumId w:val="12"/>
  </w:num>
  <w:num w:numId="7">
    <w:abstractNumId w:val="13"/>
  </w:num>
  <w:num w:numId="8">
    <w:abstractNumId w:val="9"/>
  </w:num>
  <w:num w:numId="9">
    <w:abstractNumId w:val="0"/>
  </w:num>
  <w:num w:numId="10">
    <w:abstractNumId w:val="5"/>
  </w:num>
  <w:num w:numId="11">
    <w:abstractNumId w:val="8"/>
  </w:num>
  <w:num w:numId="12">
    <w:abstractNumId w:val="1"/>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DWgAaNTITLQAAAA=="/>
  </w:docVars>
  <w:rsids>
    <w:rsidRoot w:val="001A5742"/>
    <w:rsid w:val="000073DE"/>
    <w:rsid w:val="00007FCA"/>
    <w:rsid w:val="0001295B"/>
    <w:rsid w:val="000233A8"/>
    <w:rsid w:val="00025F59"/>
    <w:rsid w:val="00034CAA"/>
    <w:rsid w:val="0005433C"/>
    <w:rsid w:val="00076405"/>
    <w:rsid w:val="00082351"/>
    <w:rsid w:val="00082F62"/>
    <w:rsid w:val="0008480E"/>
    <w:rsid w:val="0008794C"/>
    <w:rsid w:val="00091330"/>
    <w:rsid w:val="000947B0"/>
    <w:rsid w:val="000E0288"/>
    <w:rsid w:val="000E3C30"/>
    <w:rsid w:val="000F1155"/>
    <w:rsid w:val="000F27A7"/>
    <w:rsid w:val="000F7930"/>
    <w:rsid w:val="00114E4F"/>
    <w:rsid w:val="001224A4"/>
    <w:rsid w:val="00123C5F"/>
    <w:rsid w:val="001250DF"/>
    <w:rsid w:val="00140DCC"/>
    <w:rsid w:val="00142CB0"/>
    <w:rsid w:val="00143498"/>
    <w:rsid w:val="00145E45"/>
    <w:rsid w:val="00165007"/>
    <w:rsid w:val="001A5742"/>
    <w:rsid w:val="001B6B42"/>
    <w:rsid w:val="001C27FE"/>
    <w:rsid w:val="001D3429"/>
    <w:rsid w:val="001D7827"/>
    <w:rsid w:val="001E11D9"/>
    <w:rsid w:val="001F40CF"/>
    <w:rsid w:val="001F4623"/>
    <w:rsid w:val="0021140D"/>
    <w:rsid w:val="00217823"/>
    <w:rsid w:val="00217E64"/>
    <w:rsid w:val="00226E3B"/>
    <w:rsid w:val="00242B52"/>
    <w:rsid w:val="002475A0"/>
    <w:rsid w:val="00260F3C"/>
    <w:rsid w:val="00276DCD"/>
    <w:rsid w:val="00283240"/>
    <w:rsid w:val="002920C1"/>
    <w:rsid w:val="0029342A"/>
    <w:rsid w:val="00296CE1"/>
    <w:rsid w:val="002A1B44"/>
    <w:rsid w:val="002B0B33"/>
    <w:rsid w:val="002C2DFB"/>
    <w:rsid w:val="002D2194"/>
    <w:rsid w:val="002E3004"/>
    <w:rsid w:val="002E315F"/>
    <w:rsid w:val="002E5FC6"/>
    <w:rsid w:val="002F2EB0"/>
    <w:rsid w:val="002F495E"/>
    <w:rsid w:val="00301D78"/>
    <w:rsid w:val="00304525"/>
    <w:rsid w:val="00310A24"/>
    <w:rsid w:val="00316E37"/>
    <w:rsid w:val="00317E8C"/>
    <w:rsid w:val="0033458E"/>
    <w:rsid w:val="00335D6E"/>
    <w:rsid w:val="0033713F"/>
    <w:rsid w:val="00344FB2"/>
    <w:rsid w:val="00350788"/>
    <w:rsid w:val="00371726"/>
    <w:rsid w:val="003855E4"/>
    <w:rsid w:val="0039158B"/>
    <w:rsid w:val="003C1080"/>
    <w:rsid w:val="003C5981"/>
    <w:rsid w:val="003D3491"/>
    <w:rsid w:val="003E2D11"/>
    <w:rsid w:val="003E3279"/>
    <w:rsid w:val="003E334D"/>
    <w:rsid w:val="003F0467"/>
    <w:rsid w:val="003F069A"/>
    <w:rsid w:val="003F0986"/>
    <w:rsid w:val="003F34CB"/>
    <w:rsid w:val="003F782A"/>
    <w:rsid w:val="00415EFE"/>
    <w:rsid w:val="0042135A"/>
    <w:rsid w:val="0043024A"/>
    <w:rsid w:val="00430830"/>
    <w:rsid w:val="00432498"/>
    <w:rsid w:val="004372CA"/>
    <w:rsid w:val="00441041"/>
    <w:rsid w:val="00455748"/>
    <w:rsid w:val="00493B21"/>
    <w:rsid w:val="004A1D15"/>
    <w:rsid w:val="004C4515"/>
    <w:rsid w:val="004D3544"/>
    <w:rsid w:val="004E6B5A"/>
    <w:rsid w:val="00501B5D"/>
    <w:rsid w:val="00510B94"/>
    <w:rsid w:val="00511D3B"/>
    <w:rsid w:val="00521392"/>
    <w:rsid w:val="00526144"/>
    <w:rsid w:val="00534730"/>
    <w:rsid w:val="005347BD"/>
    <w:rsid w:val="00541B72"/>
    <w:rsid w:val="00547F1B"/>
    <w:rsid w:val="00567D1C"/>
    <w:rsid w:val="005741E8"/>
    <w:rsid w:val="00577024"/>
    <w:rsid w:val="005804CB"/>
    <w:rsid w:val="00585A5E"/>
    <w:rsid w:val="0059047D"/>
    <w:rsid w:val="005A3B5F"/>
    <w:rsid w:val="005D38BD"/>
    <w:rsid w:val="005D525A"/>
    <w:rsid w:val="005F2A2A"/>
    <w:rsid w:val="005F691E"/>
    <w:rsid w:val="005F6A10"/>
    <w:rsid w:val="00600F80"/>
    <w:rsid w:val="006010DC"/>
    <w:rsid w:val="00617A22"/>
    <w:rsid w:val="006228DC"/>
    <w:rsid w:val="00626BD1"/>
    <w:rsid w:val="00641FF4"/>
    <w:rsid w:val="00646CAA"/>
    <w:rsid w:val="00647D6B"/>
    <w:rsid w:val="00664336"/>
    <w:rsid w:val="00665368"/>
    <w:rsid w:val="00672448"/>
    <w:rsid w:val="006739C8"/>
    <w:rsid w:val="006741EC"/>
    <w:rsid w:val="006A2095"/>
    <w:rsid w:val="006A61F1"/>
    <w:rsid w:val="006A6D0A"/>
    <w:rsid w:val="006E117A"/>
    <w:rsid w:val="006E201C"/>
    <w:rsid w:val="006E7AB1"/>
    <w:rsid w:val="006F0BE1"/>
    <w:rsid w:val="00702C91"/>
    <w:rsid w:val="007070C0"/>
    <w:rsid w:val="00734C6A"/>
    <w:rsid w:val="00735D81"/>
    <w:rsid w:val="00761A7E"/>
    <w:rsid w:val="007631B6"/>
    <w:rsid w:val="00763EB8"/>
    <w:rsid w:val="00766D54"/>
    <w:rsid w:val="007752BA"/>
    <w:rsid w:val="00794A5B"/>
    <w:rsid w:val="007B13B8"/>
    <w:rsid w:val="007C1127"/>
    <w:rsid w:val="007C20E8"/>
    <w:rsid w:val="007D33D2"/>
    <w:rsid w:val="007E47D4"/>
    <w:rsid w:val="007F1953"/>
    <w:rsid w:val="00811E88"/>
    <w:rsid w:val="00825D23"/>
    <w:rsid w:val="00832320"/>
    <w:rsid w:val="00861284"/>
    <w:rsid w:val="0087517E"/>
    <w:rsid w:val="008758ED"/>
    <w:rsid w:val="00880061"/>
    <w:rsid w:val="00885B4B"/>
    <w:rsid w:val="00892F44"/>
    <w:rsid w:val="0089647B"/>
    <w:rsid w:val="008976FF"/>
    <w:rsid w:val="008A0F26"/>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0ECE"/>
    <w:rsid w:val="009416E6"/>
    <w:rsid w:val="00946A0A"/>
    <w:rsid w:val="00946AAE"/>
    <w:rsid w:val="0098009A"/>
    <w:rsid w:val="009A19DA"/>
    <w:rsid w:val="009A48D3"/>
    <w:rsid w:val="009B3E3A"/>
    <w:rsid w:val="009B42E2"/>
    <w:rsid w:val="009C2001"/>
    <w:rsid w:val="009D0DDD"/>
    <w:rsid w:val="009E3C4C"/>
    <w:rsid w:val="00A26616"/>
    <w:rsid w:val="00A2768B"/>
    <w:rsid w:val="00A54835"/>
    <w:rsid w:val="00A55584"/>
    <w:rsid w:val="00A65116"/>
    <w:rsid w:val="00A7591D"/>
    <w:rsid w:val="00A83E57"/>
    <w:rsid w:val="00AB6E6D"/>
    <w:rsid w:val="00AD2A5E"/>
    <w:rsid w:val="00AE5EB1"/>
    <w:rsid w:val="00AF066B"/>
    <w:rsid w:val="00AF190D"/>
    <w:rsid w:val="00B0799D"/>
    <w:rsid w:val="00B167AF"/>
    <w:rsid w:val="00B23AA4"/>
    <w:rsid w:val="00B41F93"/>
    <w:rsid w:val="00B54610"/>
    <w:rsid w:val="00B67C4E"/>
    <w:rsid w:val="00B72BD1"/>
    <w:rsid w:val="00B92075"/>
    <w:rsid w:val="00BA19D5"/>
    <w:rsid w:val="00BA4628"/>
    <w:rsid w:val="00BA60FC"/>
    <w:rsid w:val="00BB579E"/>
    <w:rsid w:val="00BC726C"/>
    <w:rsid w:val="00BD6238"/>
    <w:rsid w:val="00BE1C97"/>
    <w:rsid w:val="00BE3B72"/>
    <w:rsid w:val="00C25824"/>
    <w:rsid w:val="00C41CA4"/>
    <w:rsid w:val="00C448FD"/>
    <w:rsid w:val="00C919C1"/>
    <w:rsid w:val="00C92081"/>
    <w:rsid w:val="00CB063B"/>
    <w:rsid w:val="00CB6DD2"/>
    <w:rsid w:val="00CC0AD7"/>
    <w:rsid w:val="00CC6C35"/>
    <w:rsid w:val="00CE0F1E"/>
    <w:rsid w:val="00CE22E7"/>
    <w:rsid w:val="00CF0FAB"/>
    <w:rsid w:val="00D124B1"/>
    <w:rsid w:val="00D16122"/>
    <w:rsid w:val="00D21292"/>
    <w:rsid w:val="00D25013"/>
    <w:rsid w:val="00D27535"/>
    <w:rsid w:val="00D36288"/>
    <w:rsid w:val="00D40FB3"/>
    <w:rsid w:val="00D50F5E"/>
    <w:rsid w:val="00D516B3"/>
    <w:rsid w:val="00D54CF6"/>
    <w:rsid w:val="00D76EB2"/>
    <w:rsid w:val="00D82B95"/>
    <w:rsid w:val="00DA337A"/>
    <w:rsid w:val="00DB3A7E"/>
    <w:rsid w:val="00DE09B6"/>
    <w:rsid w:val="00DE19B4"/>
    <w:rsid w:val="00DE1A0B"/>
    <w:rsid w:val="00DE7201"/>
    <w:rsid w:val="00DF4DA3"/>
    <w:rsid w:val="00E0303A"/>
    <w:rsid w:val="00E11E87"/>
    <w:rsid w:val="00E127EE"/>
    <w:rsid w:val="00E21AAC"/>
    <w:rsid w:val="00E220B1"/>
    <w:rsid w:val="00E22446"/>
    <w:rsid w:val="00E26CF3"/>
    <w:rsid w:val="00E5122E"/>
    <w:rsid w:val="00E841EA"/>
    <w:rsid w:val="00E924BF"/>
    <w:rsid w:val="00EB2124"/>
    <w:rsid w:val="00EB235E"/>
    <w:rsid w:val="00EB3D1C"/>
    <w:rsid w:val="00ED0B66"/>
    <w:rsid w:val="00F115AE"/>
    <w:rsid w:val="00F333DD"/>
    <w:rsid w:val="00F3500D"/>
    <w:rsid w:val="00F54684"/>
    <w:rsid w:val="00F5750F"/>
    <w:rsid w:val="00F654C0"/>
    <w:rsid w:val="00F80733"/>
    <w:rsid w:val="00F83C05"/>
    <w:rsid w:val="00F97733"/>
    <w:rsid w:val="00FC1E68"/>
    <w:rsid w:val="00FE01CA"/>
    <w:rsid w:val="00FE4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225EB-E894-4D44-86E6-980239810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859</Words>
  <Characters>4897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2</cp:revision>
  <dcterms:created xsi:type="dcterms:W3CDTF">2018-11-08T21:50:00Z</dcterms:created>
  <dcterms:modified xsi:type="dcterms:W3CDTF">2018-11-08T21:50:00Z</dcterms:modified>
</cp:coreProperties>
</file>